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9FB4A" w14:textId="77777777" w:rsidR="00D26AF7" w:rsidRPr="00D26AF7" w:rsidRDefault="00D26AF7" w:rsidP="00D26AF7">
      <w:pPr>
        <w:jc w:val="center"/>
        <w:rPr>
          <w:rFonts w:ascii="Sylfaen" w:hAnsi="Sylfaen"/>
          <w:b/>
          <w:color w:val="ED7D31" w:themeColor="accent2"/>
          <w:lang w:val="ka-GE"/>
        </w:rPr>
      </w:pPr>
      <w:r w:rsidRPr="00E55C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7F38D" wp14:editId="1639E2F6">
                <wp:simplePos x="0" y="0"/>
                <wp:positionH relativeFrom="margin">
                  <wp:posOffset>-1710</wp:posOffset>
                </wp:positionH>
                <wp:positionV relativeFrom="margin">
                  <wp:posOffset>341044</wp:posOffset>
                </wp:positionV>
                <wp:extent cx="6449695" cy="2165985"/>
                <wp:effectExtent l="0" t="0" r="0" b="571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9695" cy="2165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AD5D6" w14:textId="77777777" w:rsidR="00D26AF7" w:rsidRPr="00305561" w:rsidRDefault="00D26AF7" w:rsidP="00D26AF7">
                            <w:pPr>
                              <w:rPr>
                                <w:rFonts w:cs="Arial"/>
                                <w:b/>
                                <w:color w:val="538135" w:themeColor="accent6" w:themeShade="BF"/>
                                <w:sz w:val="28"/>
                                <w:szCs w:val="56"/>
                                <w:lang w:val="ka-GE"/>
                              </w:rPr>
                            </w:pPr>
                            <w:r w:rsidRPr="00305561">
                              <w:rPr>
                                <w:rFonts w:cs="Arial"/>
                                <w:b/>
                                <w:color w:val="538135" w:themeColor="accent6" w:themeShade="BF"/>
                                <w:sz w:val="28"/>
                                <w:szCs w:val="56"/>
                                <w:lang w:val="ka-GE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1027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28"/>
                              <w:gridCol w:w="6750"/>
                            </w:tblGrid>
                            <w:tr w:rsidR="00D26AF7" w:rsidRPr="00B54832" w14:paraId="368CD31A" w14:textId="77777777" w:rsidTr="00305561">
                              <w:tc>
                                <w:tcPr>
                                  <w:tcW w:w="3528" w:type="dxa"/>
                                </w:tcPr>
                                <w:p w14:paraId="513A19B4" w14:textId="77777777" w:rsidR="00D26AF7" w:rsidRPr="00E55C71" w:rsidRDefault="00D26AF7" w:rsidP="00305561">
                                  <w:r>
                                    <w:t>RFP</w:t>
                                  </w:r>
                                  <w:r w:rsidRPr="00E55C71"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6750" w:type="dxa"/>
                                  <w:shd w:val="clear" w:color="auto" w:fill="auto"/>
                                </w:tcPr>
                                <w:p w14:paraId="3CF8F99D" w14:textId="77777777" w:rsidR="00D26AF7" w:rsidRPr="008C470C" w:rsidRDefault="00D26AF7" w:rsidP="007C5AE6">
                                  <w:r>
                                    <w:t>103 – GG</w:t>
                                  </w:r>
                                </w:p>
                              </w:tc>
                            </w:tr>
                            <w:tr w:rsidR="00D26AF7" w:rsidRPr="00DF2E46" w14:paraId="1246C9D8" w14:textId="77777777" w:rsidTr="00305561">
                              <w:tc>
                                <w:tcPr>
                                  <w:tcW w:w="3528" w:type="dxa"/>
                                </w:tcPr>
                                <w:p w14:paraId="538B68D5" w14:textId="77777777" w:rsidR="00D26AF7" w:rsidRDefault="00D26AF7" w:rsidP="009E06FA">
                                  <w:pPr>
                                    <w:rPr>
                                      <w:lang w:val="ka-GE"/>
                                    </w:rPr>
                                  </w:pPr>
                                  <w:r>
                                    <w:rPr>
                                      <w:lang w:val="ka-GE"/>
                                    </w:rPr>
                                    <w:t>გამოცხადების თარიღი:</w:t>
                                  </w:r>
                                </w:p>
                                <w:p w14:paraId="26418BCC" w14:textId="77777777" w:rsidR="00D26AF7" w:rsidRPr="007C5AE6" w:rsidRDefault="00D26AF7" w:rsidP="009E06FA">
                                  <w:pPr>
                                    <w:rPr>
                                      <w:lang w:val="ka-GE"/>
                                    </w:rPr>
                                  </w:pPr>
                                  <w:r>
                                    <w:rPr>
                                      <w:lang w:val="ka-GE"/>
                                    </w:rPr>
                                    <w:t>დასრულების თარიღი:</w:t>
                                  </w:r>
                                </w:p>
                              </w:tc>
                              <w:tc>
                                <w:tcPr>
                                  <w:tcW w:w="6750" w:type="dxa"/>
                                  <w:shd w:val="clear" w:color="auto" w:fill="auto"/>
                                </w:tcPr>
                                <w:p w14:paraId="3B9CD179" w14:textId="77777777" w:rsidR="00D26AF7" w:rsidRDefault="00D26AF7" w:rsidP="007C5AE6">
                                  <w:pPr>
                                    <w:rPr>
                                      <w:lang w:val="ka-GE"/>
                                    </w:rPr>
                                  </w:pPr>
                                  <w:r>
                                    <w:rPr>
                                      <w:lang w:val="ka-GE"/>
                                    </w:rPr>
                                    <w:t>22/02/2021</w:t>
                                  </w:r>
                                </w:p>
                                <w:p w14:paraId="0A1CE9EC" w14:textId="77777777" w:rsidR="00D26AF7" w:rsidRPr="008C470C" w:rsidRDefault="00D26AF7" w:rsidP="007C5AE6">
                                  <w:pPr>
                                    <w:rPr>
                                      <w:lang w:val="ka-GE"/>
                                    </w:rPr>
                                  </w:pPr>
                                  <w:r>
                                    <w:rPr>
                                      <w:lang w:val="ka-GE"/>
                                    </w:rPr>
                                    <w:t>26/01/2021</w:t>
                                  </w:r>
                                </w:p>
                              </w:tc>
                            </w:tr>
                            <w:tr w:rsidR="00D26AF7" w:rsidRPr="00DF2E46" w14:paraId="4C9AA19A" w14:textId="77777777" w:rsidTr="00305561">
                              <w:tc>
                                <w:tcPr>
                                  <w:tcW w:w="3528" w:type="dxa"/>
                                </w:tcPr>
                                <w:p w14:paraId="40BA2568" w14:textId="77777777" w:rsidR="00D26AF7" w:rsidRPr="002838F4" w:rsidRDefault="00D26AF7" w:rsidP="00305561">
                                  <w:pPr>
                                    <w:rPr>
                                      <w:lang w:val="ka-GE"/>
                                    </w:rPr>
                                  </w:pPr>
                                  <w:r>
                                    <w:rPr>
                                      <w:lang w:val="ka-GE"/>
                                    </w:rPr>
                                    <w:t>საკონტაქტო პირი</w:t>
                                  </w:r>
                                </w:p>
                              </w:tc>
                              <w:tc>
                                <w:tcPr>
                                  <w:tcW w:w="6750" w:type="dxa"/>
                                  <w:shd w:val="clear" w:color="auto" w:fill="auto"/>
                                </w:tcPr>
                                <w:p w14:paraId="4039DAA0" w14:textId="77777777" w:rsidR="00D26AF7" w:rsidRPr="008C470C" w:rsidRDefault="00D26AF7" w:rsidP="009E06FA">
                                  <w:pPr>
                                    <w:rPr>
                                      <w:color w:val="000000" w:themeColor="text1"/>
                                      <w:lang w:val="ka-GE"/>
                                    </w:rPr>
                                  </w:pPr>
                                  <w:r w:rsidRPr="008C470C">
                                    <w:rPr>
                                      <w:color w:val="000000" w:themeColor="text1"/>
                                      <w:lang w:val="ka-GE"/>
                                    </w:rPr>
                                    <w:t>ნათია სართანია</w:t>
                                  </w:r>
                                </w:p>
                                <w:p w14:paraId="06850FC9" w14:textId="77777777" w:rsidR="00D26AF7" w:rsidRDefault="002C4AAA" w:rsidP="009E06FA">
                                  <w:hyperlink r:id="rId6" w:history="1">
                                    <w:r w:rsidR="00D26AF7" w:rsidRPr="00B5115F">
                                      <w:rPr>
                                        <w:rStyle w:val="Hyperlink"/>
                                      </w:rPr>
                                      <w:t>n.sartania@bog.ge</w:t>
                                    </w:r>
                                  </w:hyperlink>
                                </w:p>
                                <w:p w14:paraId="39BB3576" w14:textId="77777777" w:rsidR="00D26AF7" w:rsidRDefault="00D26AF7" w:rsidP="009E06FA">
                                  <w:r>
                                    <w:t>+995 577 122 154</w:t>
                                  </w:r>
                                </w:p>
                                <w:p w14:paraId="5DFEC67C" w14:textId="77777777" w:rsidR="00D26AF7" w:rsidRDefault="00D26AF7" w:rsidP="009E06FA"/>
                                <w:p w14:paraId="12115BFD" w14:textId="77777777" w:rsidR="00D26AF7" w:rsidRDefault="00D26AF7" w:rsidP="009E06FA">
                                  <w:pPr>
                                    <w:rPr>
                                      <w:color w:val="000000" w:themeColor="text1"/>
                                      <w:lang w:val="ka-G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ka-GE"/>
                                    </w:rPr>
                                    <w:t>გია გოგიბერიძე</w:t>
                                  </w:r>
                                </w:p>
                                <w:p w14:paraId="3F02C3B0" w14:textId="77777777" w:rsidR="00D26AF7" w:rsidRDefault="002C4AAA" w:rsidP="009E06F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hyperlink r:id="rId7" w:history="1">
                                    <w:r w:rsidR="00D26AF7" w:rsidRPr="002565D4">
                                      <w:rPr>
                                        <w:rStyle w:val="Hyperlink"/>
                                      </w:rPr>
                                      <w:t>g.gogiberidze@bog.ge</w:t>
                                    </w:r>
                                  </w:hyperlink>
                                </w:p>
                                <w:p w14:paraId="681A1B6A" w14:textId="77777777" w:rsidR="00D26AF7" w:rsidRPr="008C470C" w:rsidRDefault="00D26AF7" w:rsidP="009E06F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+995 593 340 540</w:t>
                                  </w:r>
                                </w:p>
                              </w:tc>
                            </w:tr>
                          </w:tbl>
                          <w:p w14:paraId="63366098" w14:textId="77777777" w:rsidR="00D26AF7" w:rsidRPr="00C46668" w:rsidRDefault="00D26AF7" w:rsidP="00D26AF7">
                            <w:pPr>
                              <w:rPr>
                                <w:b/>
                                <w:color w:val="538135" w:themeColor="accent6" w:themeShade="BF"/>
                                <w:sz w:val="44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7F3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15pt;margin-top:26.85pt;width:507.85pt;height:17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" filled="f" stroked="f" strokeweight=".5pt">
                <v:textbox>
                  <w:txbxContent>
                    <w:p w14:paraId="088AD5D6" w14:textId="77777777" w:rsidR="00D26AF7" w:rsidRPr="00305561" w:rsidRDefault="00D26AF7" w:rsidP="00D26AF7">
                      <w:pPr>
                        <w:rPr>
                          <w:rFonts w:cs="Arial"/>
                          <w:b/>
                          <w:color w:val="538135" w:themeColor="accent6" w:themeShade="BF"/>
                          <w:sz w:val="28"/>
                          <w:szCs w:val="56"/>
                          <w:lang w:val="ka-GE"/>
                        </w:rPr>
                      </w:pPr>
                      <w:r w:rsidRPr="00305561">
                        <w:rPr>
                          <w:rFonts w:cs="Arial"/>
                          <w:b/>
                          <w:color w:val="538135" w:themeColor="accent6" w:themeShade="BF"/>
                          <w:sz w:val="28"/>
                          <w:szCs w:val="56"/>
                          <w:lang w:val="ka-GE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1027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28"/>
                        <w:gridCol w:w="6750"/>
                      </w:tblGrid>
                      <w:tr w:rsidR="00D26AF7" w:rsidRPr="00B54832" w14:paraId="368CD31A" w14:textId="77777777" w:rsidTr="00305561">
                        <w:tc>
                          <w:tcPr>
                            <w:tcW w:w="3528" w:type="dxa"/>
                          </w:tcPr>
                          <w:p w14:paraId="513A19B4" w14:textId="77777777" w:rsidR="00D26AF7" w:rsidRPr="00E55C71" w:rsidRDefault="00D26AF7" w:rsidP="00305561">
                            <w:r>
                              <w:t>RFP</w:t>
                            </w:r>
                            <w:r w:rsidRPr="00E55C71">
                              <w:t>#</w:t>
                            </w:r>
                          </w:p>
                        </w:tc>
                        <w:tc>
                          <w:tcPr>
                            <w:tcW w:w="6750" w:type="dxa"/>
                            <w:shd w:val="clear" w:color="auto" w:fill="auto"/>
                          </w:tcPr>
                          <w:p w14:paraId="3CF8F99D" w14:textId="77777777" w:rsidR="00D26AF7" w:rsidRPr="008C470C" w:rsidRDefault="00D26AF7" w:rsidP="007C5AE6">
                            <w:r>
                              <w:t>103 – GG</w:t>
                            </w:r>
                          </w:p>
                        </w:tc>
                      </w:tr>
                      <w:tr w:rsidR="00D26AF7" w:rsidRPr="00DF2E46" w14:paraId="1246C9D8" w14:textId="77777777" w:rsidTr="00305561">
                        <w:tc>
                          <w:tcPr>
                            <w:tcW w:w="3528" w:type="dxa"/>
                          </w:tcPr>
                          <w:p w14:paraId="538B68D5" w14:textId="77777777" w:rsidR="00D26AF7" w:rsidRDefault="00D26AF7" w:rsidP="009E06FA">
                            <w:pPr>
                              <w:rPr>
                                <w:lang w:val="ka-GE"/>
                              </w:rPr>
                            </w:pPr>
                            <w:r>
                              <w:rPr>
                                <w:lang w:val="ka-GE"/>
                              </w:rPr>
                              <w:t>გამოცხადების თარიღი:</w:t>
                            </w:r>
                          </w:p>
                          <w:p w14:paraId="26418BCC" w14:textId="77777777" w:rsidR="00D26AF7" w:rsidRPr="007C5AE6" w:rsidRDefault="00D26AF7" w:rsidP="009E06FA">
                            <w:pPr>
                              <w:rPr>
                                <w:lang w:val="ka-GE"/>
                              </w:rPr>
                            </w:pPr>
                            <w:r>
                              <w:rPr>
                                <w:lang w:val="ka-GE"/>
                              </w:rPr>
                              <w:t>დასრულების თარიღი:</w:t>
                            </w:r>
                          </w:p>
                        </w:tc>
                        <w:tc>
                          <w:tcPr>
                            <w:tcW w:w="6750" w:type="dxa"/>
                            <w:shd w:val="clear" w:color="auto" w:fill="auto"/>
                          </w:tcPr>
                          <w:p w14:paraId="3B9CD179" w14:textId="77777777" w:rsidR="00D26AF7" w:rsidRDefault="00D26AF7" w:rsidP="007C5AE6">
                            <w:pPr>
                              <w:rPr>
                                <w:lang w:val="ka-GE"/>
                              </w:rPr>
                            </w:pPr>
                            <w:r>
                              <w:rPr>
                                <w:lang w:val="ka-GE"/>
                              </w:rPr>
                              <w:t>22/02/2021</w:t>
                            </w:r>
                          </w:p>
                          <w:p w14:paraId="0A1CE9EC" w14:textId="77777777" w:rsidR="00D26AF7" w:rsidRPr="008C470C" w:rsidRDefault="00D26AF7" w:rsidP="007C5AE6">
                            <w:pPr>
                              <w:rPr>
                                <w:lang w:val="ka-GE"/>
                              </w:rPr>
                            </w:pPr>
                            <w:r>
                              <w:rPr>
                                <w:lang w:val="ka-GE"/>
                              </w:rPr>
                              <w:t>26/01/2021</w:t>
                            </w:r>
                          </w:p>
                        </w:tc>
                      </w:tr>
                      <w:tr w:rsidR="00D26AF7" w:rsidRPr="00DF2E46" w14:paraId="4C9AA19A" w14:textId="77777777" w:rsidTr="00305561">
                        <w:tc>
                          <w:tcPr>
                            <w:tcW w:w="3528" w:type="dxa"/>
                          </w:tcPr>
                          <w:p w14:paraId="40BA2568" w14:textId="77777777" w:rsidR="00D26AF7" w:rsidRPr="002838F4" w:rsidRDefault="00D26AF7" w:rsidP="00305561">
                            <w:pPr>
                              <w:rPr>
                                <w:lang w:val="ka-GE"/>
                              </w:rPr>
                            </w:pPr>
                            <w:r>
                              <w:rPr>
                                <w:lang w:val="ka-GE"/>
                              </w:rPr>
                              <w:t>საკონტაქტო პირი</w:t>
                            </w:r>
                          </w:p>
                        </w:tc>
                        <w:tc>
                          <w:tcPr>
                            <w:tcW w:w="6750" w:type="dxa"/>
                            <w:shd w:val="clear" w:color="auto" w:fill="auto"/>
                          </w:tcPr>
                          <w:p w14:paraId="4039DAA0" w14:textId="77777777" w:rsidR="00D26AF7" w:rsidRPr="008C470C" w:rsidRDefault="00D26AF7" w:rsidP="009E06FA">
                            <w:pPr>
                              <w:rPr>
                                <w:color w:val="000000" w:themeColor="text1"/>
                                <w:lang w:val="ka-GE"/>
                              </w:rPr>
                            </w:pPr>
                            <w:r w:rsidRPr="008C470C">
                              <w:rPr>
                                <w:color w:val="000000" w:themeColor="text1"/>
                                <w:lang w:val="ka-GE"/>
                              </w:rPr>
                              <w:t>ნათია სართანია</w:t>
                            </w:r>
                          </w:p>
                          <w:p w14:paraId="06850FC9" w14:textId="77777777" w:rsidR="00D26AF7" w:rsidRDefault="002C4AAA" w:rsidP="009E06FA">
                            <w:hyperlink r:id="rId8" w:history="1">
                              <w:r w:rsidR="00D26AF7" w:rsidRPr="00B5115F">
                                <w:rPr>
                                  <w:rStyle w:val="Hyperlink"/>
                                </w:rPr>
                                <w:t>n.sartania@bog.ge</w:t>
                              </w:r>
                            </w:hyperlink>
                          </w:p>
                          <w:p w14:paraId="39BB3576" w14:textId="77777777" w:rsidR="00D26AF7" w:rsidRDefault="00D26AF7" w:rsidP="009E06FA">
                            <w:r>
                              <w:t>+995 577 122 154</w:t>
                            </w:r>
                          </w:p>
                          <w:p w14:paraId="5DFEC67C" w14:textId="77777777" w:rsidR="00D26AF7" w:rsidRDefault="00D26AF7" w:rsidP="009E06FA"/>
                          <w:p w14:paraId="12115BFD" w14:textId="77777777" w:rsidR="00D26AF7" w:rsidRDefault="00D26AF7" w:rsidP="009E06FA">
                            <w:pPr>
                              <w:rPr>
                                <w:color w:val="000000" w:themeColor="text1"/>
                                <w:lang w:val="ka-GE"/>
                              </w:rPr>
                            </w:pPr>
                            <w:r>
                              <w:rPr>
                                <w:color w:val="000000" w:themeColor="text1"/>
                                <w:lang w:val="ka-GE"/>
                              </w:rPr>
                              <w:t>გია გოგიბერიძე</w:t>
                            </w:r>
                          </w:p>
                          <w:p w14:paraId="3F02C3B0" w14:textId="77777777" w:rsidR="00D26AF7" w:rsidRDefault="002C4AAA" w:rsidP="009E06FA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9" w:history="1">
                              <w:r w:rsidR="00D26AF7" w:rsidRPr="002565D4">
                                <w:rPr>
                                  <w:rStyle w:val="Hyperlink"/>
                                </w:rPr>
                                <w:t>g.gogiberidze@bog.ge</w:t>
                              </w:r>
                            </w:hyperlink>
                          </w:p>
                          <w:p w14:paraId="681A1B6A" w14:textId="77777777" w:rsidR="00D26AF7" w:rsidRPr="008C470C" w:rsidRDefault="00D26AF7" w:rsidP="009E06F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+995 593 340 540</w:t>
                            </w:r>
                          </w:p>
                        </w:tc>
                      </w:tr>
                    </w:tbl>
                    <w:p w14:paraId="63366098" w14:textId="77777777" w:rsidR="00D26AF7" w:rsidRPr="00C46668" w:rsidRDefault="00D26AF7" w:rsidP="00D26AF7">
                      <w:pPr>
                        <w:rPr>
                          <w:b/>
                          <w:color w:val="538135" w:themeColor="accent6" w:themeShade="BF"/>
                          <w:sz w:val="44"/>
                          <w:szCs w:val="5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26AF7">
        <w:rPr>
          <w:rFonts w:ascii="Sylfaen" w:hAnsi="Sylfaen"/>
          <w:b/>
          <w:color w:val="ED7D31" w:themeColor="accent2"/>
          <w:lang w:val="ka-GE"/>
        </w:rPr>
        <w:t>საკრედიტო პორტფელის დაზღვევის ბაზრის კვლევა</w:t>
      </w:r>
      <w:r>
        <w:rPr>
          <w:rFonts w:ascii="Sylfaen" w:hAnsi="Sylfaen"/>
          <w:b/>
          <w:color w:val="ED7D31" w:themeColor="accent2"/>
          <w:lang w:val="ka-GE"/>
        </w:rPr>
        <w:t xml:space="preserve"> -</w:t>
      </w:r>
      <w:r>
        <w:rPr>
          <w:rFonts w:ascii="Sylfaen" w:hAnsi="Sylfaen"/>
          <w:b/>
          <w:color w:val="ED7D31" w:themeColor="accent2"/>
        </w:rPr>
        <w:t xml:space="preserve"> </w:t>
      </w:r>
      <w:r>
        <w:rPr>
          <w:rFonts w:ascii="Sylfaen" w:hAnsi="Sylfaen"/>
          <w:b/>
          <w:color w:val="ED7D31" w:themeColor="accent2"/>
          <w:lang w:val="ka-GE"/>
        </w:rPr>
        <w:t>პირობის დაზუსტება</w:t>
      </w:r>
    </w:p>
    <w:p w14:paraId="2DE26065" w14:textId="77777777" w:rsidR="00B7272D" w:rsidRDefault="00B7272D" w:rsidP="00781803">
      <w:pPr>
        <w:shd w:val="clear" w:color="auto" w:fill="FFFFFF"/>
        <w:rPr>
          <w:rFonts w:ascii="Sylfaen" w:hAnsi="Sylfaen"/>
          <w:lang w:val="ka-GE"/>
        </w:rPr>
      </w:pPr>
    </w:p>
    <w:p w14:paraId="3FE1ED2F" w14:textId="4A655E60" w:rsidR="00781803" w:rsidRDefault="00781803" w:rsidP="00781803">
      <w:pPr>
        <w:shd w:val="clear" w:color="auto" w:fill="FFFFFF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ფასთა გამოკითხვაში შემოთავაზებული პირობების შესაბამისად დაზუსტდა მოთხოვნა პროდუქტების ჭრილში.</w:t>
      </w:r>
    </w:p>
    <w:p w14:paraId="5954F991" w14:textId="77777777" w:rsidR="00377EFE" w:rsidRPr="00781803" w:rsidRDefault="00781803" w:rsidP="00781803">
      <w:pPr>
        <w:shd w:val="clear" w:color="auto" w:fill="FFFFFF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 გადახედოთ ქვემოთ მოცემულ ცხრილს და შეავსოთ მწვანედ მონიშნული ველები.</w:t>
      </w:r>
    </w:p>
    <w:tbl>
      <w:tblPr>
        <w:tblpPr w:leftFromText="180" w:rightFromText="180" w:vertAnchor="text" w:horzAnchor="margin" w:tblpXSpec="center" w:tblpY="284"/>
        <w:tblW w:w="10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1789"/>
        <w:gridCol w:w="1360"/>
        <w:gridCol w:w="1551"/>
        <w:gridCol w:w="882"/>
        <w:gridCol w:w="1347"/>
      </w:tblGrid>
      <w:tr w:rsidR="00781803" w:rsidRPr="00B7272D" w14:paraId="62AFF555" w14:textId="77777777" w:rsidTr="00B7272D">
        <w:trPr>
          <w:trHeight w:val="300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F7132F" w14:textId="77777777" w:rsidR="00781803" w:rsidRPr="00B7272D" w:rsidRDefault="00781803" w:rsidP="00781803">
            <w:pPr>
              <w:jc w:val="center"/>
              <w:rPr>
                <w:rFonts w:ascii="Sylfaen" w:hAnsi="Sylfaen"/>
                <w:b/>
                <w:bCs/>
                <w:sz w:val="20"/>
                <w:lang w:val="ka-GE"/>
              </w:rPr>
            </w:pPr>
            <w:r w:rsidRPr="00B7272D">
              <w:rPr>
                <w:rFonts w:ascii="Sylfaen" w:hAnsi="Sylfaen"/>
                <w:b/>
                <w:bCs/>
                <w:sz w:val="20"/>
                <w:lang w:val="ka-GE"/>
              </w:rPr>
              <w:t>დასახელება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A7ADF1" w14:textId="77777777" w:rsidR="00781803" w:rsidRPr="00B7272D" w:rsidRDefault="00781803" w:rsidP="00781803">
            <w:pPr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B7272D">
              <w:rPr>
                <w:rFonts w:ascii="Sylfaen" w:hAnsi="Sylfaen"/>
                <w:b/>
                <w:sz w:val="20"/>
                <w:lang w:val="ka-GE"/>
              </w:rPr>
              <w:t>შემოთავაზება</w:t>
            </w:r>
          </w:p>
        </w:tc>
        <w:tc>
          <w:tcPr>
            <w:tcW w:w="5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C8D568" w14:textId="77777777" w:rsidR="00781803" w:rsidRPr="00B7272D" w:rsidRDefault="00781803" w:rsidP="00781803">
            <w:pPr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B7272D">
              <w:rPr>
                <w:rFonts w:ascii="Sylfaen" w:hAnsi="Sylfaen"/>
                <w:b/>
                <w:sz w:val="20"/>
                <w:lang w:val="ka-GE"/>
              </w:rPr>
              <w:t>დამატებითი მახასიათებელი</w:t>
            </w:r>
          </w:p>
        </w:tc>
      </w:tr>
      <w:tr w:rsidR="00781803" w:rsidRPr="00B7272D" w14:paraId="0B7F1068" w14:textId="77777777" w:rsidTr="00B7272D">
        <w:trPr>
          <w:trHeight w:val="300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63B624" w14:textId="77777777" w:rsidR="00781803" w:rsidRPr="00B7272D" w:rsidRDefault="00781803" w:rsidP="00781803">
            <w:pPr>
              <w:rPr>
                <w:rFonts w:ascii="Sylfaen" w:hAnsi="Sylfaen"/>
                <w:sz w:val="20"/>
                <w:lang w:val="ka-GE"/>
              </w:rPr>
            </w:pPr>
            <w:r w:rsidRPr="00B7272D">
              <w:rPr>
                <w:rFonts w:ascii="Sylfaen" w:hAnsi="Sylfaen"/>
                <w:b/>
                <w:bCs/>
                <w:sz w:val="20"/>
                <w:lang w:val="ka-GE"/>
              </w:rPr>
              <w:t>სიცოცხლის დაზღვევა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4F4B02" w14:textId="77777777" w:rsidR="00781803" w:rsidRPr="00B7272D" w:rsidRDefault="00781803" w:rsidP="00781803">
            <w:pPr>
              <w:jc w:val="center"/>
              <w:rPr>
                <w:sz w:val="20"/>
                <w:lang w:val="ka-GE"/>
              </w:rPr>
            </w:pPr>
            <w:r w:rsidRPr="00B7272D">
              <w:rPr>
                <w:sz w:val="20"/>
                <w:lang w:val="ka-GE"/>
              </w:rPr>
              <w:t>%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FD73F4" w14:textId="77777777" w:rsidR="00781803" w:rsidRPr="00B7272D" w:rsidRDefault="00781803" w:rsidP="00781803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B7272D">
              <w:rPr>
                <w:rFonts w:ascii="Sylfaen" w:hAnsi="Sylfaen"/>
                <w:sz w:val="20"/>
                <w:lang w:val="ka-GE"/>
              </w:rPr>
              <w:t>ასაკი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6D562497" w14:textId="77777777" w:rsidR="00781803" w:rsidRPr="00B7272D" w:rsidRDefault="00781803" w:rsidP="00781803">
            <w:pPr>
              <w:ind w:left="151" w:hanging="151"/>
              <w:jc w:val="center"/>
              <w:rPr>
                <w:rFonts w:ascii="Sylfaen" w:hAnsi="Sylfaen"/>
                <w:sz w:val="20"/>
                <w:lang w:val="ka-GE"/>
              </w:rPr>
            </w:pPr>
            <w:r w:rsidRPr="00B7272D">
              <w:rPr>
                <w:rFonts w:ascii="Sylfaen" w:hAnsi="Sylfaen"/>
                <w:sz w:val="20"/>
                <w:lang w:val="ka-GE"/>
              </w:rPr>
              <w:t>ლიმიტი</w:t>
            </w: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1CC6A39A" w14:textId="4FDFB077" w:rsidR="00781803" w:rsidRPr="00B7272D" w:rsidRDefault="00D7228C" w:rsidP="00781803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მოცდის </w:t>
            </w:r>
            <w:bookmarkStart w:id="0" w:name="_GoBack"/>
            <w:bookmarkEnd w:id="0"/>
            <w:r w:rsidR="00781803" w:rsidRPr="00B7272D">
              <w:rPr>
                <w:rFonts w:ascii="Sylfaen" w:hAnsi="Sylfaen"/>
                <w:sz w:val="20"/>
                <w:lang w:val="ka-GE"/>
              </w:rPr>
              <w:t>პერიოდი</w:t>
            </w:r>
          </w:p>
        </w:tc>
      </w:tr>
      <w:tr w:rsidR="00781803" w:rsidRPr="00B7272D" w14:paraId="5C963DA0" w14:textId="77777777" w:rsidTr="00B7272D">
        <w:trPr>
          <w:trHeight w:val="300"/>
        </w:trPr>
        <w:tc>
          <w:tcPr>
            <w:tcW w:w="3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527DF" w14:textId="77777777" w:rsidR="00781803" w:rsidRPr="00B7272D" w:rsidRDefault="00781803" w:rsidP="00781803">
            <w:pPr>
              <w:rPr>
                <w:rFonts w:ascii="Sylfaen" w:hAnsi="Sylfaen"/>
                <w:sz w:val="20"/>
                <w:lang w:val="ka-GE"/>
              </w:rPr>
            </w:pPr>
            <w:r w:rsidRPr="00B7272D">
              <w:rPr>
                <w:rFonts w:ascii="Sylfaen" w:hAnsi="Sylfaen"/>
                <w:sz w:val="20"/>
                <w:lang w:val="ka-GE"/>
              </w:rPr>
              <w:t>უზრუნველყოფილი სესხები</w:t>
            </w:r>
          </w:p>
        </w:tc>
        <w:tc>
          <w:tcPr>
            <w:tcW w:w="17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7516D" w14:textId="77777777" w:rsidR="00781803" w:rsidRPr="00B7272D" w:rsidRDefault="00781803" w:rsidP="00781803">
            <w:pPr>
              <w:rPr>
                <w:sz w:val="20"/>
              </w:rPr>
            </w:pPr>
            <w:r w:rsidRPr="00B7272D">
              <w:rPr>
                <w:sz w:val="20"/>
              </w:rPr>
              <w:t> </w:t>
            </w:r>
          </w:p>
          <w:p w14:paraId="20FBC460" w14:textId="77777777" w:rsidR="00781803" w:rsidRPr="00B7272D" w:rsidRDefault="00781803" w:rsidP="00781803">
            <w:pPr>
              <w:rPr>
                <w:sz w:val="20"/>
              </w:rPr>
            </w:pPr>
            <w:r w:rsidRPr="00B7272D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A9616D" w14:textId="77777777" w:rsidR="00781803" w:rsidRPr="00B7272D" w:rsidRDefault="00781803" w:rsidP="00781803">
            <w:pPr>
              <w:rPr>
                <w:sz w:val="20"/>
              </w:rPr>
            </w:pPr>
            <w:r w:rsidRPr="00B7272D">
              <w:rPr>
                <w:sz w:val="20"/>
              </w:rPr>
              <w:t>&lt;55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0B8888" w14:textId="77777777" w:rsidR="00781803" w:rsidRPr="00B7272D" w:rsidRDefault="00781803" w:rsidP="00781803">
            <w:pPr>
              <w:rPr>
                <w:sz w:val="20"/>
              </w:rPr>
            </w:pPr>
            <w:r w:rsidRPr="00B7272D">
              <w:rPr>
                <w:sz w:val="20"/>
              </w:rPr>
              <w:t>500,000 USD</w:t>
            </w:r>
          </w:p>
        </w:tc>
        <w:tc>
          <w:tcPr>
            <w:tcW w:w="222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1C604" w14:textId="77777777" w:rsidR="00781803" w:rsidRPr="00B7272D" w:rsidRDefault="00781803" w:rsidP="00781803">
            <w:pPr>
              <w:rPr>
                <w:rFonts w:ascii="Sylfaen" w:hAnsi="Sylfaen"/>
                <w:sz w:val="20"/>
                <w:lang w:val="ka-GE"/>
              </w:rPr>
            </w:pPr>
            <w:r w:rsidRPr="00B7272D">
              <w:rPr>
                <w:sz w:val="20"/>
              </w:rPr>
              <w:t xml:space="preserve">12 </w:t>
            </w:r>
            <w:r w:rsidRPr="00B7272D">
              <w:rPr>
                <w:rFonts w:ascii="Sylfaen" w:hAnsi="Sylfaen"/>
                <w:sz w:val="20"/>
                <w:lang w:val="ka-GE"/>
              </w:rPr>
              <w:t>თვე</w:t>
            </w:r>
          </w:p>
        </w:tc>
      </w:tr>
      <w:tr w:rsidR="00781803" w:rsidRPr="00B7272D" w14:paraId="5AF12F0C" w14:textId="77777777" w:rsidTr="00B7272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7097B" w14:textId="77777777" w:rsidR="00781803" w:rsidRPr="00B7272D" w:rsidRDefault="00781803" w:rsidP="00781803">
            <w:pPr>
              <w:rPr>
                <w:sz w:val="20"/>
              </w:rPr>
            </w:pPr>
          </w:p>
        </w:tc>
        <w:tc>
          <w:tcPr>
            <w:tcW w:w="17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C36BCF" w14:textId="77777777" w:rsidR="00781803" w:rsidRPr="00B7272D" w:rsidRDefault="00781803" w:rsidP="00781803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0B998D" w14:textId="77777777" w:rsidR="00781803" w:rsidRPr="00B7272D" w:rsidRDefault="00781803" w:rsidP="00781803">
            <w:pPr>
              <w:rPr>
                <w:sz w:val="20"/>
              </w:rPr>
            </w:pPr>
            <w:r w:rsidRPr="00B7272D">
              <w:rPr>
                <w:sz w:val="20"/>
              </w:rPr>
              <w:t>&gt;=55 - &lt; 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0E7649" w14:textId="77777777" w:rsidR="00781803" w:rsidRPr="00B7272D" w:rsidRDefault="00781803" w:rsidP="00781803">
            <w:pPr>
              <w:rPr>
                <w:sz w:val="20"/>
              </w:rPr>
            </w:pPr>
            <w:r w:rsidRPr="00B7272D">
              <w:rPr>
                <w:sz w:val="20"/>
              </w:rPr>
              <w:t>200,000 USD</w:t>
            </w:r>
          </w:p>
        </w:tc>
        <w:tc>
          <w:tcPr>
            <w:tcW w:w="222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DCB3FA" w14:textId="77777777" w:rsidR="00781803" w:rsidRPr="00B7272D" w:rsidRDefault="00781803" w:rsidP="00781803">
            <w:pPr>
              <w:rPr>
                <w:sz w:val="20"/>
              </w:rPr>
            </w:pPr>
          </w:p>
        </w:tc>
      </w:tr>
      <w:tr w:rsidR="00781803" w:rsidRPr="00B7272D" w14:paraId="48C8643C" w14:textId="77777777" w:rsidTr="00B7272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6C629" w14:textId="77777777" w:rsidR="00781803" w:rsidRPr="00B7272D" w:rsidRDefault="00781803" w:rsidP="00781803">
            <w:pPr>
              <w:rPr>
                <w:sz w:val="20"/>
              </w:rPr>
            </w:pPr>
          </w:p>
        </w:tc>
        <w:tc>
          <w:tcPr>
            <w:tcW w:w="17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0CF4D4" w14:textId="77777777" w:rsidR="00781803" w:rsidRPr="00B7272D" w:rsidRDefault="00781803" w:rsidP="00781803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92C13" w14:textId="77777777" w:rsidR="00781803" w:rsidRPr="00B7272D" w:rsidRDefault="00781803" w:rsidP="00781803">
            <w:pPr>
              <w:rPr>
                <w:sz w:val="20"/>
              </w:rPr>
            </w:pPr>
            <w:r w:rsidRPr="00B7272D">
              <w:rPr>
                <w:sz w:val="20"/>
              </w:rPr>
              <w:t>&gt;=60 - &lt; 65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BCC48C" w14:textId="77777777" w:rsidR="00781803" w:rsidRPr="00B7272D" w:rsidRDefault="00781803" w:rsidP="00781803">
            <w:pPr>
              <w:rPr>
                <w:sz w:val="20"/>
              </w:rPr>
            </w:pPr>
            <w:r w:rsidRPr="00B7272D">
              <w:rPr>
                <w:sz w:val="20"/>
              </w:rPr>
              <w:t>100,000 USD</w:t>
            </w:r>
          </w:p>
        </w:tc>
        <w:tc>
          <w:tcPr>
            <w:tcW w:w="222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CCFB0F" w14:textId="77777777" w:rsidR="00781803" w:rsidRPr="00B7272D" w:rsidRDefault="00781803" w:rsidP="00781803">
            <w:pPr>
              <w:rPr>
                <w:sz w:val="20"/>
              </w:rPr>
            </w:pPr>
          </w:p>
        </w:tc>
      </w:tr>
      <w:tr w:rsidR="00781803" w:rsidRPr="00B7272D" w14:paraId="5DCC3115" w14:textId="77777777" w:rsidTr="00B7272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A4051" w14:textId="77777777" w:rsidR="00781803" w:rsidRPr="00B7272D" w:rsidRDefault="00781803" w:rsidP="00781803">
            <w:pPr>
              <w:rPr>
                <w:sz w:val="20"/>
              </w:rPr>
            </w:pPr>
          </w:p>
        </w:tc>
        <w:tc>
          <w:tcPr>
            <w:tcW w:w="17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423A31" w14:textId="77777777" w:rsidR="00781803" w:rsidRPr="00B7272D" w:rsidRDefault="00781803" w:rsidP="00781803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BF50AE" w14:textId="77777777" w:rsidR="00781803" w:rsidRPr="00B7272D" w:rsidRDefault="00781803" w:rsidP="00781803">
            <w:pPr>
              <w:rPr>
                <w:sz w:val="20"/>
              </w:rPr>
            </w:pPr>
            <w:r w:rsidRPr="00B7272D">
              <w:rPr>
                <w:sz w:val="20"/>
              </w:rPr>
              <w:t>&gt;=65 - &lt; 75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86E5BF" w14:textId="77777777" w:rsidR="00781803" w:rsidRPr="00B7272D" w:rsidRDefault="00781803" w:rsidP="00781803">
            <w:pPr>
              <w:rPr>
                <w:sz w:val="20"/>
              </w:rPr>
            </w:pPr>
            <w:r w:rsidRPr="00B7272D">
              <w:rPr>
                <w:sz w:val="20"/>
              </w:rPr>
              <w:t>50,000 USD</w:t>
            </w:r>
          </w:p>
        </w:tc>
        <w:tc>
          <w:tcPr>
            <w:tcW w:w="222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28B59E" w14:textId="77777777" w:rsidR="00781803" w:rsidRPr="00B7272D" w:rsidRDefault="00781803" w:rsidP="00781803">
            <w:pPr>
              <w:rPr>
                <w:sz w:val="20"/>
              </w:rPr>
            </w:pPr>
          </w:p>
        </w:tc>
      </w:tr>
      <w:tr w:rsidR="00781803" w:rsidRPr="00B7272D" w14:paraId="5F91342B" w14:textId="77777777" w:rsidTr="00B7272D">
        <w:trPr>
          <w:trHeight w:val="300"/>
        </w:trPr>
        <w:tc>
          <w:tcPr>
            <w:tcW w:w="38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3E5CA" w14:textId="77777777" w:rsidR="00781803" w:rsidRPr="00B7272D" w:rsidRDefault="00781803" w:rsidP="00781803">
            <w:pPr>
              <w:rPr>
                <w:rFonts w:ascii="Sylfaen" w:hAnsi="Sylfaen"/>
                <w:sz w:val="20"/>
                <w:lang w:val="ka-GE"/>
              </w:rPr>
            </w:pPr>
            <w:r w:rsidRPr="00B7272D">
              <w:rPr>
                <w:rFonts w:ascii="Sylfaen" w:hAnsi="Sylfaen"/>
                <w:sz w:val="20"/>
                <w:lang w:val="ka-GE"/>
              </w:rPr>
              <w:t>არაუზრუნველყოფილი სესხები</w:t>
            </w:r>
          </w:p>
        </w:tc>
        <w:tc>
          <w:tcPr>
            <w:tcW w:w="17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137D8E" w14:textId="77777777" w:rsidR="00781803" w:rsidRPr="00B7272D" w:rsidRDefault="00781803" w:rsidP="00781803">
            <w:pPr>
              <w:rPr>
                <w:sz w:val="2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47E23" w14:textId="77777777" w:rsidR="00781803" w:rsidRPr="00B7272D" w:rsidRDefault="00781803" w:rsidP="00781803">
            <w:pPr>
              <w:rPr>
                <w:sz w:val="20"/>
              </w:rPr>
            </w:pPr>
            <w:r w:rsidRPr="00B7272D">
              <w:rPr>
                <w:sz w:val="20"/>
                <w:lang w:val="ka-GE"/>
              </w:rPr>
              <w:t>&lt;</w:t>
            </w:r>
            <w:r w:rsidRPr="00B7272D">
              <w:rPr>
                <w:sz w:val="20"/>
              </w:rPr>
              <w:t>75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7DE7B" w14:textId="77777777" w:rsidR="00781803" w:rsidRPr="00B7272D" w:rsidRDefault="00781803" w:rsidP="00781803">
            <w:pPr>
              <w:rPr>
                <w:sz w:val="20"/>
              </w:rPr>
            </w:pPr>
            <w:r w:rsidRPr="00B7272D">
              <w:rPr>
                <w:sz w:val="20"/>
              </w:rPr>
              <w:t>50,000 GEL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8EDF63" w14:textId="77777777" w:rsidR="00781803" w:rsidRPr="00B7272D" w:rsidRDefault="00781803" w:rsidP="00781803">
            <w:pPr>
              <w:rPr>
                <w:sz w:val="20"/>
              </w:rPr>
            </w:pPr>
            <w:r w:rsidRPr="00B7272D">
              <w:rPr>
                <w:sz w:val="20"/>
                <w:lang w:val="ka-GE"/>
              </w:rPr>
              <w:t>&lt;</w:t>
            </w:r>
            <w:r w:rsidRPr="00B7272D">
              <w:rPr>
                <w:sz w:val="20"/>
              </w:rPr>
              <w:t xml:space="preserve">=5000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1CB679" w14:textId="77777777" w:rsidR="00781803" w:rsidRPr="00B7272D" w:rsidRDefault="00781803" w:rsidP="00781803">
            <w:pPr>
              <w:rPr>
                <w:rFonts w:ascii="Sylfaen" w:hAnsi="Sylfaen"/>
                <w:sz w:val="20"/>
                <w:lang w:val="ka-GE"/>
              </w:rPr>
            </w:pPr>
            <w:r w:rsidRPr="00B7272D">
              <w:rPr>
                <w:sz w:val="20"/>
              </w:rPr>
              <w:t xml:space="preserve">2 </w:t>
            </w:r>
            <w:r w:rsidRPr="00B7272D">
              <w:rPr>
                <w:rFonts w:ascii="Sylfaen" w:hAnsi="Sylfaen"/>
                <w:sz w:val="20"/>
                <w:lang w:val="ka-GE"/>
              </w:rPr>
              <w:t>თვე</w:t>
            </w:r>
          </w:p>
        </w:tc>
      </w:tr>
      <w:tr w:rsidR="00781803" w:rsidRPr="00B7272D" w14:paraId="2DA16DF7" w14:textId="77777777" w:rsidTr="00B7272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8B4B42" w14:textId="77777777" w:rsidR="00781803" w:rsidRPr="00B7272D" w:rsidRDefault="00781803" w:rsidP="00781803">
            <w:pPr>
              <w:rPr>
                <w:sz w:val="20"/>
              </w:rPr>
            </w:pPr>
          </w:p>
        </w:tc>
        <w:tc>
          <w:tcPr>
            <w:tcW w:w="17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D3038F" w14:textId="77777777" w:rsidR="00781803" w:rsidRPr="00B7272D" w:rsidRDefault="00781803" w:rsidP="00781803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3C63F5" w14:textId="77777777" w:rsidR="00781803" w:rsidRPr="00B7272D" w:rsidRDefault="00781803" w:rsidP="00781803">
            <w:pPr>
              <w:rPr>
                <w:sz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D39421" w14:textId="77777777" w:rsidR="00781803" w:rsidRPr="00B7272D" w:rsidRDefault="00781803" w:rsidP="00781803">
            <w:pPr>
              <w:rPr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E6A602" w14:textId="77777777" w:rsidR="00781803" w:rsidRPr="00B7272D" w:rsidRDefault="00781803" w:rsidP="00781803">
            <w:pPr>
              <w:rPr>
                <w:sz w:val="20"/>
              </w:rPr>
            </w:pPr>
            <w:r w:rsidRPr="00B7272D">
              <w:rPr>
                <w:sz w:val="20"/>
                <w:lang w:val="ka-GE"/>
              </w:rPr>
              <w:t>&gt;</w:t>
            </w:r>
            <w:r w:rsidRPr="00B7272D">
              <w:rPr>
                <w:sz w:val="20"/>
              </w:rPr>
              <w:t>5000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7B6369" w14:textId="77777777" w:rsidR="00781803" w:rsidRPr="00B7272D" w:rsidRDefault="00781803" w:rsidP="00781803">
            <w:pPr>
              <w:rPr>
                <w:rFonts w:ascii="Sylfaen" w:hAnsi="Sylfaen"/>
                <w:sz w:val="20"/>
                <w:lang w:val="ka-GE"/>
              </w:rPr>
            </w:pPr>
            <w:r w:rsidRPr="00B7272D">
              <w:rPr>
                <w:sz w:val="20"/>
              </w:rPr>
              <w:t xml:space="preserve">6 </w:t>
            </w:r>
            <w:r w:rsidRPr="00B7272D">
              <w:rPr>
                <w:rFonts w:ascii="Sylfaen" w:hAnsi="Sylfaen"/>
                <w:sz w:val="20"/>
                <w:lang w:val="ka-GE"/>
              </w:rPr>
              <w:t>თვე</w:t>
            </w:r>
          </w:p>
        </w:tc>
      </w:tr>
      <w:tr w:rsidR="00781803" w:rsidRPr="00B7272D" w14:paraId="665581AA" w14:textId="77777777" w:rsidTr="00B7272D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0466C3" w14:textId="77777777" w:rsidR="00781803" w:rsidRPr="00B7272D" w:rsidRDefault="00781803" w:rsidP="00781803">
            <w:pPr>
              <w:rPr>
                <w:rFonts w:ascii="Sylfaen" w:hAnsi="Sylfaen"/>
                <w:sz w:val="20"/>
                <w:lang w:val="ka-GE"/>
              </w:rPr>
            </w:pPr>
            <w:r w:rsidRPr="00B7272D">
              <w:rPr>
                <w:rFonts w:ascii="Sylfaen" w:hAnsi="Sylfaen"/>
                <w:b/>
                <w:bCs/>
                <w:sz w:val="20"/>
                <w:lang w:val="ka-GE"/>
              </w:rPr>
              <w:t>ქონების დაზღვევა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E70C00" w14:textId="77777777" w:rsidR="00781803" w:rsidRPr="00B7272D" w:rsidRDefault="00781803" w:rsidP="00781803">
            <w:pPr>
              <w:jc w:val="center"/>
              <w:rPr>
                <w:sz w:val="20"/>
                <w:lang w:val="ka-GE"/>
              </w:rPr>
            </w:pPr>
            <w:r w:rsidRPr="00B7272D">
              <w:rPr>
                <w:sz w:val="20"/>
                <w:lang w:val="ka-GE"/>
              </w:rPr>
              <w:t>%</w:t>
            </w:r>
          </w:p>
        </w:tc>
        <w:tc>
          <w:tcPr>
            <w:tcW w:w="51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42894" w14:textId="77777777" w:rsidR="00781803" w:rsidRPr="00B7272D" w:rsidRDefault="00781803" w:rsidP="00781803">
            <w:pPr>
              <w:rPr>
                <w:sz w:val="20"/>
              </w:rPr>
            </w:pPr>
            <w:r w:rsidRPr="00B7272D">
              <w:rPr>
                <w:sz w:val="20"/>
              </w:rPr>
              <w:t> </w:t>
            </w:r>
          </w:p>
        </w:tc>
      </w:tr>
      <w:tr w:rsidR="00B7272D" w:rsidRPr="00B7272D" w14:paraId="6958DBFC" w14:textId="77777777" w:rsidTr="00B7272D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5C5708" w14:textId="77777777" w:rsidR="00B7272D" w:rsidRPr="00B7272D" w:rsidRDefault="00B7272D" w:rsidP="00781803">
            <w:pPr>
              <w:rPr>
                <w:rFonts w:ascii="Sylfaen" w:hAnsi="Sylfaen"/>
                <w:sz w:val="20"/>
                <w:lang w:val="ka-GE"/>
              </w:rPr>
            </w:pPr>
            <w:r w:rsidRPr="00B7272D">
              <w:rPr>
                <w:rFonts w:ascii="Sylfaen" w:hAnsi="Sylfaen" w:cs="Sylfaen"/>
                <w:b/>
                <w:bCs/>
                <w:sz w:val="20"/>
                <w:lang w:val="ka-GE"/>
              </w:rPr>
              <w:t>საკრედიტო</w:t>
            </w:r>
            <w:r w:rsidRPr="00B7272D">
              <w:rPr>
                <w:b/>
                <w:bCs/>
                <w:sz w:val="20"/>
                <w:lang w:val="ka-GE"/>
              </w:rPr>
              <w:t xml:space="preserve"> </w:t>
            </w:r>
            <w:r w:rsidRPr="00B7272D">
              <w:rPr>
                <w:rFonts w:ascii="Sylfaen" w:hAnsi="Sylfaen" w:cs="Sylfaen"/>
                <w:b/>
                <w:bCs/>
                <w:sz w:val="20"/>
                <w:lang w:val="ka-GE"/>
              </w:rPr>
              <w:t>შენატანის</w:t>
            </w:r>
            <w:r w:rsidRPr="00B7272D">
              <w:rPr>
                <w:b/>
                <w:bCs/>
                <w:sz w:val="20"/>
                <w:lang w:val="ka-GE"/>
              </w:rPr>
              <w:t xml:space="preserve"> </w:t>
            </w:r>
            <w:r w:rsidRPr="00B7272D">
              <w:rPr>
                <w:rFonts w:ascii="Sylfaen" w:hAnsi="Sylfaen" w:cs="Sylfaen"/>
                <w:b/>
                <w:bCs/>
                <w:sz w:val="20"/>
                <w:lang w:val="ka-GE"/>
              </w:rPr>
              <w:t>დაზღვევა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B8D9F6" w14:textId="77777777" w:rsidR="00B7272D" w:rsidRPr="00B7272D" w:rsidRDefault="00B7272D" w:rsidP="00781803">
            <w:pPr>
              <w:rPr>
                <w:sz w:val="20"/>
              </w:rPr>
            </w:pPr>
            <w:r w:rsidRPr="00B7272D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208EA4F0" w14:textId="54138112" w:rsidR="00B7272D" w:rsidRPr="00B7272D" w:rsidRDefault="00B7272D" w:rsidP="00B7272D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B7272D">
              <w:rPr>
                <w:rFonts w:ascii="Sylfaen" w:hAnsi="Sylfaen"/>
                <w:sz w:val="20"/>
                <w:lang w:val="ka-GE"/>
              </w:rPr>
              <w:t>ზედა ასაკობრივი ზღვარი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1B5A3FDD" w14:textId="474CD034" w:rsidR="00B7272D" w:rsidRPr="00B7272D" w:rsidRDefault="00B7272D" w:rsidP="00B7272D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B7272D">
              <w:rPr>
                <w:rFonts w:ascii="Sylfaen" w:hAnsi="Sylfaen"/>
                <w:sz w:val="20"/>
                <w:lang w:val="ka-GE"/>
              </w:rPr>
              <w:t>ანაზღაურების ვადა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6683CCE8" w14:textId="7F064F51" w:rsidR="00B7272D" w:rsidRPr="00B7272D" w:rsidRDefault="00B7272D" w:rsidP="00B7272D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B7272D">
              <w:rPr>
                <w:rFonts w:ascii="Sylfaen" w:hAnsi="Sylfaen"/>
                <w:sz w:val="20"/>
                <w:lang w:val="ka-GE"/>
              </w:rPr>
              <w:t>მოცდის პერიოდი</w:t>
            </w:r>
          </w:p>
        </w:tc>
      </w:tr>
      <w:tr w:rsidR="00781803" w:rsidRPr="00B7272D" w14:paraId="6DD45430" w14:textId="77777777" w:rsidTr="00B7272D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FC4E7B" w14:textId="77777777" w:rsidR="00781803" w:rsidRPr="00B7272D" w:rsidRDefault="00781803" w:rsidP="00781803">
            <w:pPr>
              <w:rPr>
                <w:sz w:val="20"/>
                <w:lang w:val="ka-GE"/>
              </w:rPr>
            </w:pPr>
            <w:r w:rsidRPr="00B7272D">
              <w:rPr>
                <w:rFonts w:ascii="Sylfaen" w:hAnsi="Sylfaen"/>
                <w:sz w:val="20"/>
                <w:lang w:val="ka-GE"/>
              </w:rPr>
              <w:t>უზრუნველყოფილი სესხები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5B88CB" w14:textId="77777777" w:rsidR="00781803" w:rsidRPr="00B7272D" w:rsidRDefault="00781803" w:rsidP="00781803">
            <w:pPr>
              <w:jc w:val="center"/>
              <w:rPr>
                <w:sz w:val="20"/>
                <w:lang w:val="ka-GE"/>
              </w:rPr>
            </w:pPr>
            <w:r w:rsidRPr="00B7272D">
              <w:rPr>
                <w:sz w:val="20"/>
                <w:lang w:val="ka-GE"/>
              </w:rPr>
              <w:t>%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BB1DB" w14:textId="77777777" w:rsidR="00781803" w:rsidRPr="00B7272D" w:rsidRDefault="00781803" w:rsidP="00781803">
            <w:pPr>
              <w:rPr>
                <w:rFonts w:ascii="Sylfaen" w:hAnsi="Sylfaen"/>
                <w:sz w:val="20"/>
                <w:lang w:val="ka-GE"/>
              </w:rPr>
            </w:pPr>
            <w:r w:rsidRPr="00B7272D">
              <w:rPr>
                <w:rFonts w:ascii="Sylfaen" w:hAnsi="Sylfaen"/>
                <w:sz w:val="20"/>
                <w:lang w:val="ka-GE"/>
              </w:rPr>
              <w:t xml:space="preserve">ქალი - </w:t>
            </w:r>
            <w:r w:rsidRPr="00B7272D">
              <w:rPr>
                <w:sz w:val="20"/>
              </w:rPr>
              <w:t>60</w:t>
            </w:r>
            <w:r w:rsidRPr="00B7272D">
              <w:rPr>
                <w:rFonts w:ascii="Sylfaen" w:hAnsi="Sylfaen"/>
                <w:sz w:val="20"/>
                <w:lang w:val="ka-GE"/>
              </w:rPr>
              <w:t xml:space="preserve"> წელი</w:t>
            </w:r>
          </w:p>
          <w:p w14:paraId="4402FDCB" w14:textId="77777777" w:rsidR="00781803" w:rsidRPr="00B7272D" w:rsidRDefault="00781803" w:rsidP="00781803">
            <w:pPr>
              <w:rPr>
                <w:rFonts w:ascii="Sylfaen" w:hAnsi="Sylfaen"/>
                <w:sz w:val="20"/>
                <w:lang w:val="ka-GE"/>
              </w:rPr>
            </w:pPr>
            <w:r w:rsidRPr="00B7272D">
              <w:rPr>
                <w:rFonts w:ascii="Sylfaen" w:hAnsi="Sylfaen"/>
                <w:sz w:val="20"/>
                <w:lang w:val="ka-GE"/>
              </w:rPr>
              <w:t xml:space="preserve">კაცი - </w:t>
            </w:r>
            <w:r w:rsidRPr="00B7272D">
              <w:rPr>
                <w:sz w:val="20"/>
              </w:rPr>
              <w:t>65</w:t>
            </w:r>
            <w:r w:rsidRPr="00B7272D">
              <w:rPr>
                <w:rFonts w:ascii="Sylfaen" w:hAnsi="Sylfaen"/>
                <w:sz w:val="20"/>
                <w:lang w:val="ka-GE"/>
              </w:rPr>
              <w:t xml:space="preserve"> წელი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F296A" w14:textId="77777777" w:rsidR="00781803" w:rsidRPr="00B7272D" w:rsidRDefault="00781803" w:rsidP="00781803">
            <w:pPr>
              <w:rPr>
                <w:rFonts w:ascii="Sylfaen" w:hAnsi="Sylfaen"/>
                <w:sz w:val="20"/>
                <w:lang w:val="ka-GE"/>
              </w:rPr>
            </w:pPr>
            <w:r w:rsidRPr="00B7272D">
              <w:rPr>
                <w:sz w:val="20"/>
              </w:rPr>
              <w:t xml:space="preserve">6 </w:t>
            </w:r>
            <w:r w:rsidRPr="00B7272D">
              <w:rPr>
                <w:rFonts w:ascii="Sylfaen" w:hAnsi="Sylfaen"/>
                <w:sz w:val="20"/>
                <w:lang w:val="ka-GE"/>
              </w:rPr>
              <w:t>თვე</w:t>
            </w:r>
          </w:p>
        </w:tc>
        <w:tc>
          <w:tcPr>
            <w:tcW w:w="222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4AB16" w14:textId="77777777" w:rsidR="00781803" w:rsidRPr="00B7272D" w:rsidRDefault="00781803" w:rsidP="00781803">
            <w:pPr>
              <w:rPr>
                <w:rFonts w:ascii="Sylfaen" w:hAnsi="Sylfaen"/>
                <w:sz w:val="20"/>
                <w:lang w:val="ka-GE"/>
              </w:rPr>
            </w:pPr>
            <w:r w:rsidRPr="00B7272D">
              <w:rPr>
                <w:sz w:val="20"/>
              </w:rPr>
              <w:t xml:space="preserve">2 </w:t>
            </w:r>
            <w:r w:rsidRPr="00B7272D">
              <w:rPr>
                <w:rFonts w:ascii="Sylfaen" w:hAnsi="Sylfaen"/>
                <w:sz w:val="20"/>
                <w:lang w:val="ka-GE"/>
              </w:rPr>
              <w:t>თვე</w:t>
            </w:r>
          </w:p>
        </w:tc>
      </w:tr>
      <w:tr w:rsidR="00781803" w:rsidRPr="00B7272D" w14:paraId="72628814" w14:textId="77777777" w:rsidTr="00B7272D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AEB68B" w14:textId="77777777" w:rsidR="00781803" w:rsidRPr="00B7272D" w:rsidRDefault="00781803" w:rsidP="00781803">
            <w:pPr>
              <w:rPr>
                <w:sz w:val="20"/>
                <w:lang w:val="ka-GE"/>
              </w:rPr>
            </w:pPr>
            <w:r w:rsidRPr="00B7272D">
              <w:rPr>
                <w:rFonts w:ascii="Sylfaen" w:hAnsi="Sylfaen"/>
                <w:sz w:val="20"/>
                <w:lang w:val="ka-GE"/>
              </w:rPr>
              <w:t>არაუზრუნველყოფილი სესხები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9DA4C7" w14:textId="77777777" w:rsidR="00781803" w:rsidRPr="00B7272D" w:rsidRDefault="00781803" w:rsidP="00781803">
            <w:pPr>
              <w:jc w:val="center"/>
              <w:rPr>
                <w:sz w:val="20"/>
                <w:lang w:val="ka-GE"/>
              </w:rPr>
            </w:pPr>
            <w:r w:rsidRPr="00B7272D">
              <w:rPr>
                <w:sz w:val="20"/>
                <w:lang w:val="ka-GE"/>
              </w:rPr>
              <w:t>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C71533" w14:textId="77777777" w:rsidR="00781803" w:rsidRPr="00B7272D" w:rsidRDefault="00781803" w:rsidP="00781803">
            <w:pPr>
              <w:rPr>
                <w:sz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51420" w14:textId="77777777" w:rsidR="00781803" w:rsidRPr="00B7272D" w:rsidRDefault="00781803" w:rsidP="00781803">
            <w:pPr>
              <w:rPr>
                <w:sz w:val="20"/>
              </w:rPr>
            </w:pPr>
          </w:p>
        </w:tc>
        <w:tc>
          <w:tcPr>
            <w:tcW w:w="222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861FE38" w14:textId="77777777" w:rsidR="00781803" w:rsidRPr="00B7272D" w:rsidRDefault="00781803" w:rsidP="00781803">
            <w:pPr>
              <w:rPr>
                <w:sz w:val="20"/>
              </w:rPr>
            </w:pPr>
          </w:p>
        </w:tc>
      </w:tr>
    </w:tbl>
    <w:p w14:paraId="490B4A05" w14:textId="77777777" w:rsidR="00781803" w:rsidRDefault="00781803" w:rsidP="00781803">
      <w:pPr>
        <w:rPr>
          <w:rFonts w:ascii="Sylfaen" w:hAnsi="Sylfaen"/>
          <w:lang w:val="ka-GE"/>
        </w:rPr>
      </w:pPr>
      <w:r w:rsidRPr="00781803">
        <w:rPr>
          <w:lang w:val="ka-GE"/>
        </w:rPr>
        <w:t> </w:t>
      </w:r>
    </w:p>
    <w:p w14:paraId="51238B3D" w14:textId="77777777" w:rsidR="00781803" w:rsidRDefault="00781803" w:rsidP="00781803">
      <w:pPr>
        <w:rPr>
          <w:rFonts w:ascii="Sylfaen" w:hAnsi="Sylfaen"/>
          <w:lang w:val="ka-GE"/>
        </w:rPr>
      </w:pPr>
    </w:p>
    <w:p w14:paraId="5BA192CD" w14:textId="77777777" w:rsidR="00377EFE" w:rsidRPr="00377EFE" w:rsidRDefault="00377EFE" w:rsidP="00781803">
      <w:pPr>
        <w:shd w:val="clear" w:color="auto" w:fill="FFFFFF"/>
        <w:rPr>
          <w:rFonts w:ascii="Sylfaen" w:hAnsi="Sylfaen"/>
          <w:b/>
          <w:lang w:val="ka-GE"/>
        </w:rPr>
      </w:pPr>
      <w:r w:rsidRPr="00377EFE">
        <w:rPr>
          <w:rFonts w:ascii="Sylfaen" w:hAnsi="Sylfaen"/>
          <w:b/>
          <w:lang w:val="ka-GE"/>
        </w:rPr>
        <w:lastRenderedPageBreak/>
        <w:t>დამატებითი ინფორმაცია:</w:t>
      </w:r>
    </w:p>
    <w:p w14:paraId="6089B509" w14:textId="77777777" w:rsidR="00377EFE" w:rsidRDefault="00377EFE" w:rsidP="00781803">
      <w:pPr>
        <w:shd w:val="clear" w:color="auto" w:fill="FFFFFF"/>
        <w:rPr>
          <w:rFonts w:ascii="Sylfaen" w:hAnsi="Sylfaen"/>
          <w:lang w:val="ka-GE"/>
        </w:rPr>
      </w:pPr>
    </w:p>
    <w:p w14:paraId="1DF3100F" w14:textId="77777777" w:rsidR="00781803" w:rsidRDefault="00781803" w:rsidP="00781803">
      <w:pPr>
        <w:shd w:val="clear" w:color="auto" w:fill="FFFFFF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სიცოცხლის დაზღვევის მოცემული ლიმიტები უნდა იყოს ავტომატური და არ საჭიროებდეს ინდივიდუალურ განაცხადს და სავალდებულო სამედიცინო შემოწმებას.</w:t>
      </w:r>
    </w:p>
    <w:p w14:paraId="10BBD79C" w14:textId="77777777" w:rsidR="00781803" w:rsidRDefault="00781803" w:rsidP="00781803">
      <w:pPr>
        <w:shd w:val="clear" w:color="auto" w:fill="FFFFFF"/>
        <w:rPr>
          <w:rFonts w:ascii="Sylfaen" w:hAnsi="Sylfaen"/>
          <w:lang w:val="ka-GE"/>
        </w:rPr>
      </w:pPr>
    </w:p>
    <w:p w14:paraId="114B2C14" w14:textId="77777777" w:rsidR="00781803" w:rsidRDefault="00781803" w:rsidP="00781803">
      <w:pPr>
        <w:shd w:val="clear" w:color="auto" w:fill="FFFFFF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ამასთან, ქონების დაზღვევის ლიმიტი განსაზღვრულია სესხის თანხის ოდენობით.</w:t>
      </w:r>
    </w:p>
    <w:p w14:paraId="0BE6BBC8" w14:textId="77777777" w:rsidR="00D26AF7" w:rsidRDefault="00D26AF7" w:rsidP="00781803">
      <w:pPr>
        <w:shd w:val="clear" w:color="auto" w:fill="FFFFFF"/>
        <w:rPr>
          <w:rFonts w:ascii="Sylfaen" w:hAnsi="Sylfaen"/>
          <w:lang w:val="ka-GE"/>
        </w:rPr>
      </w:pPr>
    </w:p>
    <w:p w14:paraId="2DBEAA32" w14:textId="77777777" w:rsidR="00D26AF7" w:rsidRDefault="00D26AF7" w:rsidP="00781803">
      <w:pPr>
        <w:shd w:val="clear" w:color="auto" w:fill="FFFFFF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ზემოაღნიშნული შემოთავაზება უნდა აკმაყოფილებდეს ბაზრის გამოკითხვაში განსაზღვრული ტექნიკური მახასიათებლების ყველა მოთხოვნას.</w:t>
      </w:r>
    </w:p>
    <w:p w14:paraId="0693FF08" w14:textId="77777777" w:rsidR="00781803" w:rsidRDefault="00781803" w:rsidP="00781803">
      <w:pPr>
        <w:shd w:val="clear" w:color="auto" w:fill="FFFFFF"/>
        <w:rPr>
          <w:rFonts w:ascii="Sylfaen" w:hAnsi="Sylfaen"/>
          <w:lang w:val="ka-GE"/>
        </w:rPr>
      </w:pPr>
    </w:p>
    <w:p w14:paraId="76AB9897" w14:textId="77777777" w:rsidR="00781803" w:rsidRDefault="00781803" w:rsidP="00781803">
      <w:pPr>
        <w:rPr>
          <w:rFonts w:ascii="Sylfaen" w:hAnsi="Sylfaen"/>
          <w:lang w:val="ka-GE"/>
        </w:rPr>
      </w:pPr>
    </w:p>
    <w:p w14:paraId="3009CC06" w14:textId="77777777" w:rsidR="00781803" w:rsidRPr="00781803" w:rsidRDefault="00781803" w:rsidP="00781803">
      <w:pPr>
        <w:rPr>
          <w:rFonts w:ascii="Sylfaen" w:hAnsi="Sylfaen"/>
          <w:lang w:val="ka-GE"/>
        </w:rPr>
      </w:pPr>
    </w:p>
    <w:p w14:paraId="02E4BCB4" w14:textId="77777777" w:rsidR="00113EBF" w:rsidRDefault="00113EBF"/>
    <w:sectPr w:rsidR="00113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56B91" w14:textId="77777777" w:rsidR="002C4AAA" w:rsidRDefault="002C4AAA" w:rsidP="00781803">
      <w:pPr>
        <w:spacing w:after="0" w:line="240" w:lineRule="auto"/>
      </w:pPr>
      <w:r>
        <w:separator/>
      </w:r>
    </w:p>
  </w:endnote>
  <w:endnote w:type="continuationSeparator" w:id="0">
    <w:p w14:paraId="68AFE845" w14:textId="77777777" w:rsidR="002C4AAA" w:rsidRDefault="002C4AAA" w:rsidP="0078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7E07A" w14:textId="77777777" w:rsidR="002C4AAA" w:rsidRDefault="002C4AAA" w:rsidP="00781803">
      <w:pPr>
        <w:spacing w:after="0" w:line="240" w:lineRule="auto"/>
      </w:pPr>
      <w:r>
        <w:separator/>
      </w:r>
    </w:p>
  </w:footnote>
  <w:footnote w:type="continuationSeparator" w:id="0">
    <w:p w14:paraId="1D34F261" w14:textId="77777777" w:rsidR="002C4AAA" w:rsidRDefault="002C4AAA" w:rsidP="00781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03"/>
    <w:rsid w:val="00001241"/>
    <w:rsid w:val="00002BA6"/>
    <w:rsid w:val="000364D7"/>
    <w:rsid w:val="0004722A"/>
    <w:rsid w:val="00057381"/>
    <w:rsid w:val="00076298"/>
    <w:rsid w:val="00097AB3"/>
    <w:rsid w:val="000A4B15"/>
    <w:rsid w:val="000D2FDC"/>
    <w:rsid w:val="000E652B"/>
    <w:rsid w:val="000E774D"/>
    <w:rsid w:val="00113EBF"/>
    <w:rsid w:val="00114A53"/>
    <w:rsid w:val="001218F3"/>
    <w:rsid w:val="00137119"/>
    <w:rsid w:val="00141314"/>
    <w:rsid w:val="00154762"/>
    <w:rsid w:val="001A496E"/>
    <w:rsid w:val="001B0540"/>
    <w:rsid w:val="001E176B"/>
    <w:rsid w:val="001E6BE8"/>
    <w:rsid w:val="00265D40"/>
    <w:rsid w:val="002729CD"/>
    <w:rsid w:val="002A7E85"/>
    <w:rsid w:val="002B7857"/>
    <w:rsid w:val="002C4AAA"/>
    <w:rsid w:val="0032270D"/>
    <w:rsid w:val="00326664"/>
    <w:rsid w:val="00357509"/>
    <w:rsid w:val="003661BC"/>
    <w:rsid w:val="00377EFE"/>
    <w:rsid w:val="00380790"/>
    <w:rsid w:val="003C4F5F"/>
    <w:rsid w:val="003E4DE5"/>
    <w:rsid w:val="00417763"/>
    <w:rsid w:val="00460945"/>
    <w:rsid w:val="004672F6"/>
    <w:rsid w:val="00474E26"/>
    <w:rsid w:val="0049000D"/>
    <w:rsid w:val="00497488"/>
    <w:rsid w:val="004E3217"/>
    <w:rsid w:val="004F3D0C"/>
    <w:rsid w:val="0056299C"/>
    <w:rsid w:val="005640C8"/>
    <w:rsid w:val="00575B1F"/>
    <w:rsid w:val="00586412"/>
    <w:rsid w:val="00586680"/>
    <w:rsid w:val="0059683D"/>
    <w:rsid w:val="005B5511"/>
    <w:rsid w:val="005C64F1"/>
    <w:rsid w:val="005E1C14"/>
    <w:rsid w:val="005F355F"/>
    <w:rsid w:val="006022AF"/>
    <w:rsid w:val="00622F85"/>
    <w:rsid w:val="0062624A"/>
    <w:rsid w:val="006500F7"/>
    <w:rsid w:val="006568B2"/>
    <w:rsid w:val="006648CC"/>
    <w:rsid w:val="006820C4"/>
    <w:rsid w:val="006B5F7B"/>
    <w:rsid w:val="006D0A0B"/>
    <w:rsid w:val="007275FC"/>
    <w:rsid w:val="00730BF1"/>
    <w:rsid w:val="00757D74"/>
    <w:rsid w:val="00781803"/>
    <w:rsid w:val="007C39C1"/>
    <w:rsid w:val="007F429D"/>
    <w:rsid w:val="008467CB"/>
    <w:rsid w:val="008658E5"/>
    <w:rsid w:val="00872EB1"/>
    <w:rsid w:val="00886CC0"/>
    <w:rsid w:val="0089722D"/>
    <w:rsid w:val="00897D25"/>
    <w:rsid w:val="008A2FCF"/>
    <w:rsid w:val="008B295F"/>
    <w:rsid w:val="008B43D8"/>
    <w:rsid w:val="008D6157"/>
    <w:rsid w:val="00930324"/>
    <w:rsid w:val="009759E8"/>
    <w:rsid w:val="00983607"/>
    <w:rsid w:val="009840B1"/>
    <w:rsid w:val="00996035"/>
    <w:rsid w:val="009D36B3"/>
    <w:rsid w:val="00A144BD"/>
    <w:rsid w:val="00A305BA"/>
    <w:rsid w:val="00A34DF0"/>
    <w:rsid w:val="00A443FD"/>
    <w:rsid w:val="00A55E70"/>
    <w:rsid w:val="00A63F1B"/>
    <w:rsid w:val="00A67453"/>
    <w:rsid w:val="00A73AB4"/>
    <w:rsid w:val="00A87231"/>
    <w:rsid w:val="00A87790"/>
    <w:rsid w:val="00AC3615"/>
    <w:rsid w:val="00AE05D0"/>
    <w:rsid w:val="00B03505"/>
    <w:rsid w:val="00B04987"/>
    <w:rsid w:val="00B22884"/>
    <w:rsid w:val="00B7272D"/>
    <w:rsid w:val="00B80544"/>
    <w:rsid w:val="00BB5370"/>
    <w:rsid w:val="00BE3966"/>
    <w:rsid w:val="00BF4785"/>
    <w:rsid w:val="00C135B5"/>
    <w:rsid w:val="00C2344A"/>
    <w:rsid w:val="00C510C8"/>
    <w:rsid w:val="00C55367"/>
    <w:rsid w:val="00C718A8"/>
    <w:rsid w:val="00C8129F"/>
    <w:rsid w:val="00C86D02"/>
    <w:rsid w:val="00C9359C"/>
    <w:rsid w:val="00CB5F5D"/>
    <w:rsid w:val="00CD495B"/>
    <w:rsid w:val="00CF311B"/>
    <w:rsid w:val="00D032A4"/>
    <w:rsid w:val="00D21BD1"/>
    <w:rsid w:val="00D26AF7"/>
    <w:rsid w:val="00D544BF"/>
    <w:rsid w:val="00D7228C"/>
    <w:rsid w:val="00D72C95"/>
    <w:rsid w:val="00D81CA6"/>
    <w:rsid w:val="00D81DB5"/>
    <w:rsid w:val="00D96F0A"/>
    <w:rsid w:val="00DA2913"/>
    <w:rsid w:val="00DB1AC8"/>
    <w:rsid w:val="00DB31BE"/>
    <w:rsid w:val="00DE6531"/>
    <w:rsid w:val="00DF0045"/>
    <w:rsid w:val="00E41051"/>
    <w:rsid w:val="00E70281"/>
    <w:rsid w:val="00EB2116"/>
    <w:rsid w:val="00EE298A"/>
    <w:rsid w:val="00EF3097"/>
    <w:rsid w:val="00F160FC"/>
    <w:rsid w:val="00F27514"/>
    <w:rsid w:val="00F27AB0"/>
    <w:rsid w:val="00F507DB"/>
    <w:rsid w:val="00F76B83"/>
    <w:rsid w:val="00FC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5F19D"/>
  <w15:docId w15:val="{2D25671C-512E-4157-8261-34C291B7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803"/>
  </w:style>
  <w:style w:type="paragraph" w:styleId="Footer">
    <w:name w:val="footer"/>
    <w:basedOn w:val="Normal"/>
    <w:link w:val="FooterChar"/>
    <w:uiPriority w:val="99"/>
    <w:unhideWhenUsed/>
    <w:rsid w:val="00781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803"/>
  </w:style>
  <w:style w:type="table" w:styleId="TableGrid">
    <w:name w:val="Table Grid"/>
    <w:basedOn w:val="TableNormal"/>
    <w:uiPriority w:val="59"/>
    <w:rsid w:val="00D26AF7"/>
    <w:pPr>
      <w:spacing w:after="0" w:line="240" w:lineRule="auto"/>
    </w:pPr>
    <w:rPr>
      <w:rFonts w:ascii="Sylfaen" w:hAnsi="Sylfaen"/>
      <w:color w:val="231F2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6AF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6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B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B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B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sartania@bog.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.gogiberidze@bog.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sartania@bog.g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g.gogiberidze@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 Gogiberidze</dc:creator>
  <cp:keywords/>
  <dc:description/>
  <cp:lastModifiedBy>Gia Gogiberidze</cp:lastModifiedBy>
  <cp:revision>4</cp:revision>
  <dcterms:created xsi:type="dcterms:W3CDTF">2021-02-22T15:14:00Z</dcterms:created>
  <dcterms:modified xsi:type="dcterms:W3CDTF">2021-02-22T15:16:00Z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{BD15A7F3-68A3-44DA-88DE-84F8F8C88452}</vt:lpwstr>
  </property>
  <property fmtid="{D5CDD505-2E9C-101B-9397-08002B2CF9AE}" pid="3" name="DLPManualFileClassificationLastModifiedBy">
    <vt:lpwstr>BOG0\g.gogiberidze</vt:lpwstr>
  </property>
  <property fmtid="{D5CDD505-2E9C-101B-9397-08002B2CF9AE}" pid="4" name="DLPManualFileClassificationLastModificationDate">
    <vt:lpwstr>1613994333</vt:lpwstr>
  </property>
  <property fmtid="{D5CDD505-2E9C-101B-9397-08002B2CF9AE}" pid="5" name="DLPManualFileClassificationVersion">
    <vt:lpwstr>11.5.0.60</vt:lpwstr>
  </property>
</Properties>
</file>